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59" w:rsidRDefault="00177359" w:rsidP="00CF52C7">
      <w:pPr>
        <w:jc w:val="both"/>
      </w:pPr>
      <w:bookmarkStart w:id="0" w:name="_GoBack"/>
      <w:bookmarkEnd w:id="0"/>
    </w:p>
    <w:p w:rsidR="00177359" w:rsidRDefault="00177359" w:rsidP="00177359">
      <w:pPr>
        <w:pStyle w:val="2"/>
      </w:pPr>
      <w:r>
        <w:t>Решение проблем религиозных организаций в Российской Федерации на площадке Российской Ассоциации Религиозной Свободы</w:t>
      </w:r>
    </w:p>
    <w:p w:rsidR="00177359" w:rsidRDefault="00177359" w:rsidP="00177359">
      <w:pPr>
        <w:pStyle w:val="2"/>
      </w:pPr>
      <w:r>
        <w:t xml:space="preserve"> </w:t>
      </w:r>
    </w:p>
    <w:p w:rsidR="00B77492" w:rsidRDefault="00042AC8" w:rsidP="00177359">
      <w:pPr>
        <w:jc w:val="center"/>
      </w:pPr>
      <w:r>
        <w:t>Уважаемые дамы и Господа!</w:t>
      </w:r>
    </w:p>
    <w:p w:rsidR="00042AC8" w:rsidRDefault="00042AC8" w:rsidP="00CF52C7">
      <w:pPr>
        <w:jc w:val="both"/>
      </w:pPr>
      <w:r>
        <w:tab/>
        <w:t>В ноябре 2014 года в министерстве юстиции Российской Федерации была зарегистрирована Общероссийская Общественная Организация «Российская ассоциация защиты религиозной свободы» (РАРС). Целью организации стало объединение представителей крупнейших российских религиозных организаций, ведущих правозащитников, ученых и общественных деятелей для решения актуальных вопросов защиты и мониторинга религиозной свободы на территории РФ, а также мониторинга ситуации с религиозной свободой в мире. Ценность данной площадки в ее широком представительстве самых различных религиозных конфессий России, в плюрализме мнений ее участников и в нацеленности на активную деятельность по решению реальных вопросов российских религиозных объединений во всех регионах страны.</w:t>
      </w:r>
    </w:p>
    <w:p w:rsidR="00667E09" w:rsidRDefault="00042AC8" w:rsidP="00CF52C7">
      <w:pPr>
        <w:jc w:val="both"/>
      </w:pPr>
      <w:r>
        <w:tab/>
        <w:t xml:space="preserve">В 2015 году РАРС организовал и провел ряд </w:t>
      </w:r>
      <w:r w:rsidR="00667E09">
        <w:t xml:space="preserve">мероприятий </w:t>
      </w:r>
      <w:r w:rsidR="00201BCF">
        <w:t>имеющих большое значение для российских конфессий. Одним из этих мероприятий стало проведение круглого стола посвященного защите</w:t>
      </w:r>
      <w:r w:rsidR="00667E09">
        <w:t xml:space="preserve"> традиционных религиозных </w:t>
      </w:r>
      <w:r w:rsidR="00201BCF">
        <w:t xml:space="preserve">семейных </w:t>
      </w:r>
      <w:r w:rsidR="00667E09">
        <w:t>ценностей. Представители российских конфессий совместно с учеными, правозащитниками и общественными деятелями выразили единое мнение о недопустимости на территории Российской Федерации навязывания верующим секулярных ценностей вступающих в прямое противоречие с религиозными ценностями конфессий. В этом вопросе религиозные организации получили поддержку со стороны российской власти.</w:t>
      </w:r>
    </w:p>
    <w:p w:rsidR="00201BCF" w:rsidRDefault="00201BCF" w:rsidP="00CF52C7">
      <w:pPr>
        <w:jc w:val="both"/>
      </w:pPr>
      <w:r>
        <w:tab/>
        <w:t xml:space="preserve">Другим важным событием стал круглый стол </w:t>
      </w:r>
      <w:r w:rsidRPr="00201BCF">
        <w:t>на тему «О роли религиозных организаций России в формировании здорового образа жизни, профилактике и реабилитации граждан от алкогольно</w:t>
      </w:r>
      <w:r>
        <w:t>й и наркотической зависимости». На этом мероприятии представители конфессий рассказали о своей работе в этой сфере и высказали конкретные предложения о помощи со стороны общества и государства для ее развития.</w:t>
      </w:r>
    </w:p>
    <w:p w:rsidR="00201BCF" w:rsidRDefault="00201BCF" w:rsidP="00CF52C7">
      <w:pPr>
        <w:jc w:val="both"/>
      </w:pPr>
      <w:r>
        <w:tab/>
        <w:t>Большая конференция РАРС</w:t>
      </w:r>
      <w:r w:rsidR="0068318D">
        <w:t xml:space="preserve"> на тему «25 лет по пути свободы совести»</w:t>
      </w:r>
      <w:r>
        <w:t xml:space="preserve"> прошла в мае 2015 года в </w:t>
      </w:r>
      <w:proofErr w:type="gramStart"/>
      <w:r>
        <w:t>Президент</w:t>
      </w:r>
      <w:r w:rsidR="0068318D">
        <w:t>-отеле</w:t>
      </w:r>
      <w:proofErr w:type="gramEnd"/>
      <w:r w:rsidR="0068318D">
        <w:t xml:space="preserve">. Конференция была приурочена к 25-летию принятия закона о свободе совести в СССР, который отрыл двери </w:t>
      </w:r>
      <w:r w:rsidR="0068318D">
        <w:lastRenderedPageBreak/>
        <w:t>религиозной свободы в стране после долгих лет борьбы с религией в годы советской власти.</w:t>
      </w:r>
      <w:r w:rsidR="00CF52C7">
        <w:t xml:space="preserve"> Выступающими на конференции был сделан анализ ситуации религиозной свободы за последнее 25-летие и намечены проблемные точки для работы на будущее. В конференции приняли участие более 80 представителей различных конфессий, общественных и государственных структур.</w:t>
      </w:r>
    </w:p>
    <w:p w:rsidR="00201BCF" w:rsidRPr="00201BCF" w:rsidRDefault="00201BCF" w:rsidP="00CF52C7">
      <w:pPr>
        <w:jc w:val="both"/>
      </w:pPr>
      <w:r>
        <w:tab/>
        <w:t xml:space="preserve">По итогам проведенных мероприятий были изданы сборники докладов и выступлений. Доклады и выступления также были размещены на сайте организации </w:t>
      </w:r>
    </w:p>
    <w:p w:rsidR="00C41F28" w:rsidRDefault="00042AC8" w:rsidP="00CF52C7">
      <w:pPr>
        <w:jc w:val="both"/>
      </w:pPr>
      <w:r>
        <w:tab/>
        <w:t xml:space="preserve">Во многом благодаря участию РАРС были решены и конкретные актуальные проблемы российских религиозных организаций. Примером этому является </w:t>
      </w:r>
      <w:proofErr w:type="gramStart"/>
      <w:r>
        <w:t>проблема</w:t>
      </w:r>
      <w:proofErr w:type="gramEnd"/>
      <w:r>
        <w:t xml:space="preserve"> возникшая в результате принятия поправок в Гражданский Кодекс РФ в сентябре 2014 года. В результате этих поправок религиозные организации были отнесены к разряду унитарных предприятий. В соответствии с определением унитарного предприятия в Гражданском Кодексе учредители религиозных организаций потеряли право на членство в учреждаемых ими же самими религиозных организациях, что вступило в прямое противоречие с внутренними установлениями многих конфессий. Кроме этого для учреждения религиозных организаций стало необходимым наличие уставного капитала, что далеко не всегда возможно реализовать на практике. Данная проблема стала серьезным препятствием для регистрации и перерегистрации многих религиозных организаций в Крыму и Севастополе.</w:t>
      </w:r>
      <w:r w:rsidR="00D72810">
        <w:t xml:space="preserve"> РАРС совместно с К</w:t>
      </w:r>
      <w:r>
        <w:t xml:space="preserve">омиссией по </w:t>
      </w:r>
      <w:r w:rsidR="00D72810">
        <w:t xml:space="preserve">совершенствованию законодательства и правоприменительной практике Совета по взаимодействию с религиозными объединениями при Президенте Российской Федерации разработала ряд предложений по внесению поправок в Гражданский Кодекс. Данные поправки были приняты в начале апреля 2015 года и полностью решили выше обозначенные </w:t>
      </w:r>
      <w:proofErr w:type="gramStart"/>
      <w:r w:rsidR="00D72810">
        <w:t>проблемы</w:t>
      </w:r>
      <w:proofErr w:type="gramEnd"/>
      <w:r w:rsidR="00D72810">
        <w:t xml:space="preserve"> в том числе и для религиозных организаций Крыма и Севастополя. </w:t>
      </w:r>
    </w:p>
    <w:p w:rsidR="00D72810" w:rsidRDefault="00D72810" w:rsidP="00CF52C7">
      <w:pPr>
        <w:jc w:val="both"/>
      </w:pPr>
      <w:r>
        <w:tab/>
      </w:r>
      <w:r w:rsidR="00667E09">
        <w:t xml:space="preserve">РАРС оказывает также поддержку и отдельно взятым религиозным организациям и в решении их проблем. Так, например, </w:t>
      </w:r>
      <w:r>
        <w:t xml:space="preserve">РАРС оказала реальную поддержку христианам-адвентистам седьмого дня. В августе 2015 года в Нижнем Новгороде было совершено жестокое убийство своей семьи, семи человек, психически больным человеком. Некоторые СМИ связали это преступление с деятельностью Церкви Христиан-Адвентистов Седьмого Дня в связи с тем, что восемь </w:t>
      </w:r>
      <w:proofErr w:type="gramStart"/>
      <w:r>
        <w:t>лет</w:t>
      </w:r>
      <w:proofErr w:type="gramEnd"/>
      <w:r>
        <w:t xml:space="preserve"> назад подозреваемый в этом убийстве посещал данную религиозную организацию. В свою очередь информация в СМИ </w:t>
      </w:r>
      <w:r>
        <w:lastRenderedPageBreak/>
        <w:t>вызвала большой общественный резонанс. На территории Нижегородско</w:t>
      </w:r>
      <w:r w:rsidR="00C41F28">
        <w:t xml:space="preserve">й и Владимирской следственные органы занимавшиеся расследованием данного преступления провели 34 обыска в религиозных организациях христиан-адвентистов. РАРС выступила с </w:t>
      </w:r>
      <w:proofErr w:type="gramStart"/>
      <w:r w:rsidR="00C41F28">
        <w:t>заявлением</w:t>
      </w:r>
      <w:proofErr w:type="gramEnd"/>
      <w:r w:rsidR="00C41F28">
        <w:t xml:space="preserve"> в котором отвергалось любое подозрение в какой либо связи этого преступления с деятельностью уважаемой в Р</w:t>
      </w:r>
      <w:r w:rsidR="00201BCF">
        <w:t>оссии конфессии</w:t>
      </w:r>
      <w:r w:rsidR="00C41F28">
        <w:t>. Заявление РАРС во многом способствовало дальнейшей стабилизации ситуации и недопущению нарушений религиозной свободы по отношению к адвентистам седьмого дня.</w:t>
      </w:r>
    </w:p>
    <w:p w:rsidR="00C41F28" w:rsidRDefault="00C41F28" w:rsidP="00CF52C7">
      <w:pPr>
        <w:jc w:val="both"/>
      </w:pPr>
      <w:r>
        <w:tab/>
        <w:t xml:space="preserve">Вышеуказанные примеры показывают значимость и практическую ценность подобных РАРС площадок для защиты религиозной свободы на территории Российской Федерации. </w:t>
      </w:r>
      <w:r w:rsidR="00667E09">
        <w:t>Опыт работы РАРС еще раз показывает, что деятельность общественных площадок в России достигает максимального результата, если она проводиться в тесном сотрудничестве с различными религиозными, общественными, государственными организациями и структурами. Объединение усилий государства и общества в защите религиозной свободы позволит достичь наибольшего практического результата в этой важной сфере.</w:t>
      </w:r>
    </w:p>
    <w:p w:rsidR="00177359" w:rsidRPr="00177359" w:rsidRDefault="00177359" w:rsidP="00177359">
      <w:pPr>
        <w:jc w:val="both"/>
        <w:rPr>
          <w:b/>
        </w:rPr>
      </w:pPr>
      <w:r w:rsidRPr="00177359">
        <w:rPr>
          <w:b/>
        </w:rPr>
        <w:t>Гончаров Олег Юрьевич, генеральный секретарь ООО РАРС, член Совета по взаимодействию с религиозными объединениями при Президенте РФ, официальный представитель Церкви Христиан-Адвентистов Седьмого Дня в РФ.</w:t>
      </w:r>
    </w:p>
    <w:p w:rsidR="00C41F28" w:rsidRDefault="00C41F28" w:rsidP="00CF52C7">
      <w:pPr>
        <w:jc w:val="both"/>
      </w:pPr>
    </w:p>
    <w:sectPr w:rsidR="00C41F28" w:rsidSect="0042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92"/>
    <w:rsid w:val="00042AC8"/>
    <w:rsid w:val="00162647"/>
    <w:rsid w:val="00177359"/>
    <w:rsid w:val="00201BCF"/>
    <w:rsid w:val="002A2270"/>
    <w:rsid w:val="00426C9F"/>
    <w:rsid w:val="00667E09"/>
    <w:rsid w:val="0068318D"/>
    <w:rsid w:val="00B77492"/>
    <w:rsid w:val="00BF04FF"/>
    <w:rsid w:val="00C41F28"/>
    <w:rsid w:val="00CF52C7"/>
    <w:rsid w:val="00D55B94"/>
    <w:rsid w:val="00D72810"/>
    <w:rsid w:val="00F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9F"/>
  </w:style>
  <w:style w:type="paragraph" w:styleId="2">
    <w:name w:val="heading 2"/>
    <w:basedOn w:val="a"/>
    <w:next w:val="a"/>
    <w:link w:val="20"/>
    <w:uiPriority w:val="9"/>
    <w:unhideWhenUsed/>
    <w:qFormat/>
    <w:rsid w:val="00177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9F"/>
  </w:style>
  <w:style w:type="paragraph" w:styleId="2">
    <w:name w:val="heading 2"/>
    <w:basedOn w:val="a"/>
    <w:next w:val="a"/>
    <w:link w:val="20"/>
    <w:uiPriority w:val="9"/>
    <w:unhideWhenUsed/>
    <w:qFormat/>
    <w:rsid w:val="00177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Goncharov</dc:creator>
  <cp:lastModifiedBy>msa</cp:lastModifiedBy>
  <cp:revision>2</cp:revision>
  <dcterms:created xsi:type="dcterms:W3CDTF">2015-10-05T10:40:00Z</dcterms:created>
  <dcterms:modified xsi:type="dcterms:W3CDTF">2015-10-05T10:40:00Z</dcterms:modified>
</cp:coreProperties>
</file>